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B729" w14:textId="77777777" w:rsidR="00FE067E" w:rsidRPr="00172A4D" w:rsidRDefault="003C6034" w:rsidP="00CC1F3B">
      <w:pPr>
        <w:pStyle w:val="TitlePageOrigin"/>
        <w:rPr>
          <w:color w:val="auto"/>
        </w:rPr>
      </w:pPr>
      <w:r w:rsidRPr="00172A4D">
        <w:rPr>
          <w:caps w:val="0"/>
          <w:color w:val="auto"/>
        </w:rPr>
        <w:t>WEST VIRGINIA LEGISLATURE</w:t>
      </w:r>
    </w:p>
    <w:p w14:paraId="278D86D9" w14:textId="032ADEDD" w:rsidR="00CD36CF" w:rsidRPr="00172A4D" w:rsidRDefault="00CD36CF" w:rsidP="00CC1F3B">
      <w:pPr>
        <w:pStyle w:val="TitlePageSession"/>
        <w:rPr>
          <w:color w:val="auto"/>
        </w:rPr>
      </w:pPr>
      <w:r w:rsidRPr="00172A4D">
        <w:rPr>
          <w:color w:val="auto"/>
        </w:rPr>
        <w:t>20</w:t>
      </w:r>
      <w:r w:rsidR="00EC5E63" w:rsidRPr="00172A4D">
        <w:rPr>
          <w:color w:val="auto"/>
        </w:rPr>
        <w:t>2</w:t>
      </w:r>
      <w:r w:rsidR="006E437F" w:rsidRPr="00172A4D">
        <w:rPr>
          <w:color w:val="auto"/>
        </w:rPr>
        <w:t>4</w:t>
      </w:r>
      <w:r w:rsidRPr="00172A4D">
        <w:rPr>
          <w:color w:val="auto"/>
        </w:rPr>
        <w:t xml:space="preserve"> </w:t>
      </w:r>
      <w:r w:rsidR="003C6034" w:rsidRPr="00172A4D">
        <w:rPr>
          <w:caps w:val="0"/>
          <w:color w:val="auto"/>
        </w:rPr>
        <w:t>REGULAR SESSION</w:t>
      </w:r>
    </w:p>
    <w:p w14:paraId="7B7AFC55" w14:textId="77777777" w:rsidR="00CD36CF" w:rsidRPr="00172A4D" w:rsidRDefault="00C532EC" w:rsidP="00CC1F3B">
      <w:pPr>
        <w:pStyle w:val="TitlePageBillPrefix"/>
        <w:rPr>
          <w:color w:val="auto"/>
        </w:rPr>
      </w:pPr>
      <w:sdt>
        <w:sdtPr>
          <w:rPr>
            <w:color w:val="auto"/>
          </w:rPr>
          <w:tag w:val="IntroDate"/>
          <w:id w:val="-1236936958"/>
          <w:placeholder>
            <w:docPart w:val="8C55EA6CE4F44909B44DE28F389EE068"/>
          </w:placeholder>
          <w:text/>
        </w:sdtPr>
        <w:sdtEndPr/>
        <w:sdtContent>
          <w:r w:rsidR="00AE48A0" w:rsidRPr="00172A4D">
            <w:rPr>
              <w:color w:val="auto"/>
            </w:rPr>
            <w:t>Introduced</w:t>
          </w:r>
        </w:sdtContent>
      </w:sdt>
    </w:p>
    <w:p w14:paraId="382F505A" w14:textId="3FBABB5D" w:rsidR="00CD36CF" w:rsidRPr="00172A4D" w:rsidRDefault="00C532EC" w:rsidP="00CC1F3B">
      <w:pPr>
        <w:pStyle w:val="BillNumber"/>
        <w:rPr>
          <w:color w:val="auto"/>
        </w:rPr>
      </w:pPr>
      <w:sdt>
        <w:sdtPr>
          <w:rPr>
            <w:color w:val="auto"/>
          </w:rPr>
          <w:tag w:val="Chamber"/>
          <w:id w:val="893011969"/>
          <w:lock w:val="sdtLocked"/>
          <w:placeholder>
            <w:docPart w:val="DBAF0EDC3AFC4F43901CFAA546F8AF78"/>
          </w:placeholder>
          <w:dropDownList>
            <w:listItem w:displayText="House" w:value="House"/>
            <w:listItem w:displayText="Senate" w:value="Senate"/>
          </w:dropDownList>
        </w:sdtPr>
        <w:sdtEndPr/>
        <w:sdtContent>
          <w:r w:rsidR="006E437F" w:rsidRPr="00172A4D">
            <w:rPr>
              <w:color w:val="auto"/>
            </w:rPr>
            <w:t>Senate</w:t>
          </w:r>
        </w:sdtContent>
      </w:sdt>
      <w:r w:rsidR="00303684" w:rsidRPr="00172A4D">
        <w:rPr>
          <w:color w:val="auto"/>
        </w:rPr>
        <w:t xml:space="preserve"> </w:t>
      </w:r>
      <w:r w:rsidR="00CD36CF" w:rsidRPr="00172A4D">
        <w:rPr>
          <w:color w:val="auto"/>
        </w:rPr>
        <w:t xml:space="preserve">Bill </w:t>
      </w:r>
      <w:sdt>
        <w:sdtPr>
          <w:rPr>
            <w:color w:val="auto"/>
          </w:rPr>
          <w:tag w:val="BNum"/>
          <w:id w:val="1645317809"/>
          <w:lock w:val="sdtLocked"/>
          <w:placeholder>
            <w:docPart w:val="EF27752322214D87AC55CB5E02F571BA"/>
          </w:placeholder>
          <w:text/>
        </w:sdtPr>
        <w:sdtEndPr/>
        <w:sdtContent>
          <w:r w:rsidR="00A3614A">
            <w:rPr>
              <w:color w:val="auto"/>
            </w:rPr>
            <w:t>151</w:t>
          </w:r>
        </w:sdtContent>
      </w:sdt>
    </w:p>
    <w:p w14:paraId="0A2A4FC2" w14:textId="17415E96" w:rsidR="00CD36CF" w:rsidRPr="00172A4D" w:rsidRDefault="00CD36CF" w:rsidP="00CC1F3B">
      <w:pPr>
        <w:pStyle w:val="Sponsors"/>
        <w:rPr>
          <w:color w:val="auto"/>
        </w:rPr>
      </w:pPr>
      <w:r w:rsidRPr="00172A4D">
        <w:rPr>
          <w:color w:val="auto"/>
        </w:rPr>
        <w:t xml:space="preserve">By </w:t>
      </w:r>
      <w:sdt>
        <w:sdtPr>
          <w:rPr>
            <w:color w:val="auto"/>
          </w:rPr>
          <w:tag w:val="Sponsors"/>
          <w:id w:val="1589585889"/>
          <w:placeholder>
            <w:docPart w:val="A12C0B6E8A9C4BAD84AA07A8573A8B53"/>
          </w:placeholder>
          <w:text w:multiLine="1"/>
        </w:sdtPr>
        <w:sdtEndPr/>
        <w:sdtContent>
          <w:r w:rsidR="006E437F" w:rsidRPr="00172A4D">
            <w:rPr>
              <w:color w:val="auto"/>
            </w:rPr>
            <w:t>Senator</w:t>
          </w:r>
          <w:r w:rsidR="008E0987">
            <w:rPr>
              <w:color w:val="auto"/>
            </w:rPr>
            <w:t>s</w:t>
          </w:r>
          <w:r w:rsidR="006E437F" w:rsidRPr="00172A4D">
            <w:rPr>
              <w:color w:val="auto"/>
            </w:rPr>
            <w:t xml:space="preserve"> Rucker</w:t>
          </w:r>
          <w:r w:rsidR="008E0987">
            <w:rPr>
              <w:color w:val="auto"/>
            </w:rPr>
            <w:t>, Boley, Chapman, Deeds, Hamilton, Hunt, Nelson, Oliverio, Phillips, Roberts, Swope, Tarr</w:t>
          </w:r>
          <w:r w:rsidR="00437511">
            <w:rPr>
              <w:color w:val="auto"/>
            </w:rPr>
            <w:t>,</w:t>
          </w:r>
          <w:r w:rsidR="008E0987">
            <w:rPr>
              <w:color w:val="auto"/>
            </w:rPr>
            <w:t xml:space="preserve"> Woodrum</w:t>
          </w:r>
          <w:r w:rsidR="00C532EC">
            <w:rPr>
              <w:color w:val="auto"/>
            </w:rPr>
            <w:t>, Grady, Stuart, and Jeffries</w:t>
          </w:r>
        </w:sdtContent>
      </w:sdt>
    </w:p>
    <w:p w14:paraId="14428EC2" w14:textId="0A1C6F5A" w:rsidR="00E831B3" w:rsidRPr="00172A4D" w:rsidRDefault="00CD36CF" w:rsidP="00CC1F3B">
      <w:pPr>
        <w:pStyle w:val="References"/>
        <w:rPr>
          <w:color w:val="auto"/>
        </w:rPr>
      </w:pPr>
      <w:r w:rsidRPr="00172A4D">
        <w:rPr>
          <w:color w:val="auto"/>
        </w:rPr>
        <w:t>[</w:t>
      </w:r>
      <w:sdt>
        <w:sdtPr>
          <w:rPr>
            <w:color w:val="auto"/>
          </w:rPr>
          <w:tag w:val="References"/>
          <w:id w:val="-1043047873"/>
          <w:placeholder>
            <w:docPart w:val="1CCB0A9EC2934C63BE2F5F79B57CB74A"/>
          </w:placeholder>
          <w:text w:multiLine="1"/>
        </w:sdtPr>
        <w:sdtEndPr/>
        <w:sdtContent>
          <w:r w:rsidR="00093AB0" w:rsidRPr="00172A4D">
            <w:rPr>
              <w:color w:val="auto"/>
            </w:rPr>
            <w:t xml:space="preserve">Introduced </w:t>
          </w:r>
          <w:r w:rsidR="00A3614A">
            <w:rPr>
              <w:color w:val="auto"/>
            </w:rPr>
            <w:t>January 10, 2024</w:t>
          </w:r>
        </w:sdtContent>
      </w:sdt>
      <w:r w:rsidRPr="00172A4D">
        <w:rPr>
          <w:color w:val="auto"/>
        </w:rPr>
        <w:t>]</w:t>
      </w:r>
    </w:p>
    <w:p w14:paraId="586B74AD" w14:textId="51D6FCA6" w:rsidR="00303684" w:rsidRPr="00172A4D" w:rsidRDefault="0000526A" w:rsidP="00CC1F3B">
      <w:pPr>
        <w:pStyle w:val="TitleSection"/>
        <w:rPr>
          <w:color w:val="auto"/>
        </w:rPr>
      </w:pPr>
      <w:r w:rsidRPr="00172A4D">
        <w:rPr>
          <w:color w:val="auto"/>
        </w:rPr>
        <w:lastRenderedPageBreak/>
        <w:t>A BILL</w:t>
      </w:r>
      <w:r w:rsidR="006E437F" w:rsidRPr="00172A4D">
        <w:rPr>
          <w:color w:val="auto"/>
        </w:rPr>
        <w:t xml:space="preserve"> to </w:t>
      </w:r>
      <w:r w:rsidR="00F15F32" w:rsidRPr="00172A4D">
        <w:rPr>
          <w:color w:val="auto"/>
        </w:rPr>
        <w:t>amend the Code of West Virginia, 1931, as amended</w:t>
      </w:r>
      <w:r w:rsidR="005679AB">
        <w:rPr>
          <w:color w:val="auto"/>
        </w:rPr>
        <w:t xml:space="preserve">, </w:t>
      </w:r>
      <w:r w:rsidR="00F15F32" w:rsidRPr="00172A4D">
        <w:rPr>
          <w:color w:val="auto"/>
        </w:rPr>
        <w:t>by adding thereto a new section</w:t>
      </w:r>
      <w:r w:rsidR="005679AB">
        <w:rPr>
          <w:color w:val="auto"/>
        </w:rPr>
        <w:t>,</w:t>
      </w:r>
      <w:r w:rsidR="00F15F32" w:rsidRPr="00172A4D">
        <w:rPr>
          <w:color w:val="auto"/>
        </w:rPr>
        <w:t xml:space="preserve"> designated §61-10-35, relating to creating the criminal offense of human smuggling; defining terms; clarifying that each person smuggled constitutes a separate offense; acknowledging prohibition against police action based on race or ethnic origin; and establishing criminal penalties.</w:t>
      </w:r>
    </w:p>
    <w:p w14:paraId="2D6806A3" w14:textId="77777777" w:rsidR="00303684" w:rsidRPr="00172A4D" w:rsidRDefault="00303684" w:rsidP="00CC1F3B">
      <w:pPr>
        <w:pStyle w:val="EnactingClause"/>
        <w:rPr>
          <w:color w:val="auto"/>
        </w:rPr>
      </w:pPr>
      <w:r w:rsidRPr="00172A4D">
        <w:rPr>
          <w:color w:val="auto"/>
        </w:rPr>
        <w:t>Be it enacted by the Legislature of West Virginia:</w:t>
      </w:r>
    </w:p>
    <w:p w14:paraId="0AD36360" w14:textId="77777777" w:rsidR="003C6034" w:rsidRPr="00172A4D" w:rsidRDefault="003C6034" w:rsidP="00CC1F3B">
      <w:pPr>
        <w:pStyle w:val="EnactingClause"/>
        <w:rPr>
          <w:color w:val="auto"/>
        </w:rPr>
        <w:sectPr w:rsidR="003C6034" w:rsidRPr="00172A4D" w:rsidSect="0008021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7B85ADF" w14:textId="77777777" w:rsidR="00F15F32" w:rsidRPr="00172A4D" w:rsidRDefault="00F15F32" w:rsidP="00F15F32">
      <w:pPr>
        <w:pStyle w:val="ArticleHeading"/>
        <w:rPr>
          <w:color w:val="auto"/>
        </w:rPr>
        <w:sectPr w:rsidR="00F15F32" w:rsidRPr="00172A4D" w:rsidSect="0008021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172A4D">
        <w:rPr>
          <w:color w:val="auto"/>
        </w:rPr>
        <w:t>ARTICLE 10. CRIMES AGAINST PUBLIC POLICY.</w:t>
      </w:r>
    </w:p>
    <w:p w14:paraId="0EA873FD" w14:textId="77777777" w:rsidR="00F15F32" w:rsidRPr="00172A4D" w:rsidRDefault="00F15F32" w:rsidP="00F15F32">
      <w:pPr>
        <w:suppressLineNumbers/>
        <w:ind w:left="450" w:hanging="450"/>
        <w:jc w:val="both"/>
        <w:outlineLvl w:val="3"/>
        <w:rPr>
          <w:b/>
          <w:bCs/>
          <w:color w:val="auto"/>
          <w:u w:val="single"/>
        </w:rPr>
        <w:sectPr w:rsidR="00F15F32" w:rsidRPr="00172A4D" w:rsidSect="0008021F">
          <w:type w:val="continuous"/>
          <w:pgSz w:w="12240" w:h="15840" w:code="1"/>
          <w:pgMar w:top="1440" w:right="1440" w:bottom="1440" w:left="1440" w:header="720" w:footer="720" w:gutter="0"/>
          <w:lnNumType w:countBy="1" w:restart="newSection"/>
          <w:cols w:space="720"/>
          <w:titlePg/>
          <w:docGrid w:linePitch="360"/>
        </w:sectPr>
      </w:pPr>
      <w:r w:rsidRPr="00172A4D">
        <w:rPr>
          <w:b/>
          <w:bCs/>
          <w:color w:val="auto"/>
          <w:u w:val="single"/>
        </w:rPr>
        <w:t>§61-10-35. Human smuggling; definitions; penalties.</w:t>
      </w:r>
    </w:p>
    <w:p w14:paraId="2108B89B" w14:textId="2C28EE82" w:rsidR="00F15F32" w:rsidRPr="00172A4D" w:rsidRDefault="00F15F32" w:rsidP="00F15F32">
      <w:pPr>
        <w:pStyle w:val="SectionBody"/>
        <w:rPr>
          <w:color w:val="auto"/>
          <w:u w:val="single"/>
        </w:rPr>
      </w:pPr>
      <w:r w:rsidRPr="00172A4D">
        <w:rPr>
          <w:color w:val="auto"/>
          <w:u w:val="single"/>
        </w:rPr>
        <w:t>(a) Any person</w:t>
      </w:r>
      <w:r w:rsidR="005679AB">
        <w:rPr>
          <w:color w:val="auto"/>
          <w:u w:val="single"/>
        </w:rPr>
        <w:t xml:space="preserve"> </w:t>
      </w:r>
      <w:r w:rsidRPr="00172A4D">
        <w:rPr>
          <w:color w:val="auto"/>
          <w:u w:val="single"/>
        </w:rPr>
        <w:t>who</w:t>
      </w:r>
      <w:r w:rsidR="005679AB">
        <w:rPr>
          <w:color w:val="auto"/>
          <w:u w:val="single"/>
        </w:rPr>
        <w:t xml:space="preserve">, </w:t>
      </w:r>
      <w:r w:rsidRPr="00172A4D">
        <w:rPr>
          <w:color w:val="auto"/>
          <w:u w:val="single"/>
        </w:rPr>
        <w:t>for a commercial purpose, knowingly and willfully transports or facilitates the transport of persons in this state, whom he or she knows or has reason to know is not lawfully present in the United States, is guilty of human smuggling.</w:t>
      </w:r>
    </w:p>
    <w:p w14:paraId="669EDE49" w14:textId="514F76F6" w:rsidR="00F15F32" w:rsidRPr="00172A4D" w:rsidRDefault="00F15F32" w:rsidP="00F15F32">
      <w:pPr>
        <w:pStyle w:val="SectionBody"/>
        <w:rPr>
          <w:color w:val="auto"/>
          <w:u w:val="single"/>
        </w:rPr>
      </w:pPr>
      <w:r w:rsidRPr="00172A4D">
        <w:rPr>
          <w:color w:val="auto"/>
          <w:u w:val="single"/>
        </w:rPr>
        <w:t>(b) Any person who commits human smuggling where the person smuggled is 18 years of age or older is guilty of a felony and</w:t>
      </w:r>
      <w:r w:rsidR="005679AB">
        <w:rPr>
          <w:color w:val="auto"/>
          <w:u w:val="single"/>
        </w:rPr>
        <w:t>,</w:t>
      </w:r>
      <w:r w:rsidRPr="00172A4D">
        <w:rPr>
          <w:color w:val="auto"/>
          <w:u w:val="single"/>
        </w:rPr>
        <w:t xml:space="preserve"> upon conviction thereof, shall be imprisoned in a state correction</w:t>
      </w:r>
      <w:r w:rsidR="00F03D2F">
        <w:rPr>
          <w:color w:val="auto"/>
          <w:u w:val="single"/>
        </w:rPr>
        <w:t>al</w:t>
      </w:r>
      <w:r w:rsidRPr="00172A4D">
        <w:rPr>
          <w:color w:val="auto"/>
          <w:u w:val="single"/>
        </w:rPr>
        <w:t xml:space="preserve"> facilit</w:t>
      </w:r>
      <w:r w:rsidR="00F03D2F">
        <w:rPr>
          <w:color w:val="auto"/>
          <w:u w:val="single"/>
        </w:rPr>
        <w:t xml:space="preserve">y </w:t>
      </w:r>
      <w:r w:rsidR="00340896">
        <w:rPr>
          <w:color w:val="auto"/>
          <w:u w:val="single"/>
        </w:rPr>
        <w:t xml:space="preserve">for </w:t>
      </w:r>
      <w:r w:rsidRPr="00172A4D">
        <w:rPr>
          <w:color w:val="auto"/>
          <w:u w:val="single"/>
        </w:rPr>
        <w:t>not less than one nor more than five years, or fined not more than $200,000</w:t>
      </w:r>
      <w:r w:rsidR="00F03D2F">
        <w:rPr>
          <w:color w:val="auto"/>
          <w:u w:val="single"/>
        </w:rPr>
        <w:t>,</w:t>
      </w:r>
      <w:r w:rsidRPr="00172A4D">
        <w:rPr>
          <w:color w:val="auto"/>
          <w:u w:val="single"/>
        </w:rPr>
        <w:t xml:space="preserve"> or both </w:t>
      </w:r>
      <w:r w:rsidR="00F07B38" w:rsidRPr="00172A4D">
        <w:rPr>
          <w:color w:val="auto"/>
          <w:u w:val="single"/>
        </w:rPr>
        <w:t>imprisone</w:t>
      </w:r>
      <w:r w:rsidR="00F07B38">
        <w:rPr>
          <w:color w:val="auto"/>
          <w:u w:val="single"/>
        </w:rPr>
        <w:t xml:space="preserve">d and </w:t>
      </w:r>
      <w:r w:rsidR="00F03D2F">
        <w:rPr>
          <w:color w:val="auto"/>
          <w:u w:val="single"/>
        </w:rPr>
        <w:t>fined</w:t>
      </w:r>
      <w:r w:rsidR="00F07B38">
        <w:rPr>
          <w:color w:val="auto"/>
          <w:u w:val="single"/>
        </w:rPr>
        <w:t xml:space="preserve">.  </w:t>
      </w:r>
      <w:r w:rsidRPr="00172A4D">
        <w:rPr>
          <w:color w:val="auto"/>
          <w:u w:val="single"/>
        </w:rPr>
        <w:t xml:space="preserve"> </w:t>
      </w:r>
    </w:p>
    <w:p w14:paraId="77C27766" w14:textId="70EA84B9" w:rsidR="00F15F32" w:rsidRPr="00172A4D" w:rsidRDefault="00F15F32" w:rsidP="00F15F32">
      <w:pPr>
        <w:pStyle w:val="SectionBody"/>
        <w:rPr>
          <w:color w:val="auto"/>
          <w:u w:val="single"/>
        </w:rPr>
      </w:pPr>
      <w:r w:rsidRPr="00172A4D">
        <w:rPr>
          <w:color w:val="auto"/>
          <w:u w:val="single"/>
        </w:rPr>
        <w:t>(c) Any person who commits human smuggling where the persons smuggled are younger than 18 years of age is guilty of a felony and</w:t>
      </w:r>
      <w:r w:rsidR="00F03D2F">
        <w:rPr>
          <w:color w:val="auto"/>
          <w:u w:val="single"/>
        </w:rPr>
        <w:t>,</w:t>
      </w:r>
      <w:r w:rsidRPr="00172A4D">
        <w:rPr>
          <w:color w:val="auto"/>
          <w:u w:val="single"/>
        </w:rPr>
        <w:t xml:space="preserve"> upon conviction thereof</w:t>
      </w:r>
      <w:r w:rsidR="00F03D2F">
        <w:rPr>
          <w:color w:val="auto"/>
          <w:u w:val="single"/>
        </w:rPr>
        <w:t>,</w:t>
      </w:r>
      <w:r w:rsidRPr="00172A4D">
        <w:rPr>
          <w:color w:val="auto"/>
          <w:u w:val="single"/>
        </w:rPr>
        <w:t xml:space="preserve"> shall be imprisoned in a state correctional facility</w:t>
      </w:r>
      <w:r w:rsidR="00340896">
        <w:rPr>
          <w:color w:val="auto"/>
          <w:u w:val="single"/>
        </w:rPr>
        <w:t xml:space="preserve"> for</w:t>
      </w:r>
      <w:r w:rsidRPr="00172A4D">
        <w:rPr>
          <w:color w:val="auto"/>
          <w:u w:val="single"/>
        </w:rPr>
        <w:t xml:space="preserve"> not less than two nor more than 10 years, or fined not more than $300,000, or both </w:t>
      </w:r>
      <w:r w:rsidR="00F07B38" w:rsidRPr="00172A4D">
        <w:rPr>
          <w:color w:val="auto"/>
          <w:u w:val="single"/>
        </w:rPr>
        <w:t>imprisoned</w:t>
      </w:r>
      <w:r w:rsidR="00F07B38">
        <w:rPr>
          <w:color w:val="auto"/>
          <w:u w:val="single"/>
        </w:rPr>
        <w:t xml:space="preserve"> and </w:t>
      </w:r>
      <w:r w:rsidR="00412F4D">
        <w:rPr>
          <w:color w:val="auto"/>
          <w:u w:val="single"/>
        </w:rPr>
        <w:t>fined</w:t>
      </w:r>
      <w:r w:rsidRPr="00172A4D">
        <w:rPr>
          <w:color w:val="auto"/>
          <w:u w:val="single"/>
        </w:rPr>
        <w:t>.</w:t>
      </w:r>
    </w:p>
    <w:p w14:paraId="7A6B7EEF" w14:textId="7E49559A" w:rsidR="00F15F32" w:rsidRPr="00172A4D" w:rsidRDefault="00F15F32" w:rsidP="00F15F32">
      <w:pPr>
        <w:pStyle w:val="SectionBody"/>
        <w:rPr>
          <w:color w:val="auto"/>
          <w:u w:val="single"/>
        </w:rPr>
      </w:pPr>
      <w:r w:rsidRPr="00172A4D">
        <w:rPr>
          <w:color w:val="auto"/>
          <w:u w:val="single"/>
        </w:rPr>
        <w:t>(d) Each person smuggled as defined in this section constitutes a separate and distinct offense.</w:t>
      </w:r>
    </w:p>
    <w:p w14:paraId="08F192D6" w14:textId="77777777" w:rsidR="00F15F32" w:rsidRPr="00172A4D" w:rsidRDefault="00F15F32" w:rsidP="00F15F32">
      <w:pPr>
        <w:pStyle w:val="SectionBody"/>
        <w:rPr>
          <w:color w:val="auto"/>
          <w:u w:val="single"/>
        </w:rPr>
      </w:pPr>
      <w:r w:rsidRPr="00172A4D">
        <w:rPr>
          <w:color w:val="auto"/>
          <w:u w:val="single"/>
        </w:rPr>
        <w:t>(e) Nothing in this section may be construed to authorize or warrant persons being stopped or detained pursuant to this section based solely upon race or ethnic origin.</w:t>
      </w:r>
    </w:p>
    <w:p w14:paraId="369AC088" w14:textId="77777777" w:rsidR="00F15F32" w:rsidRPr="00172A4D" w:rsidRDefault="00F15F32" w:rsidP="00F15F32">
      <w:pPr>
        <w:pStyle w:val="SectionBody"/>
        <w:rPr>
          <w:color w:val="auto"/>
          <w:u w:val="single"/>
        </w:rPr>
      </w:pPr>
      <w:r w:rsidRPr="00172A4D">
        <w:rPr>
          <w:color w:val="auto"/>
          <w:u w:val="single"/>
        </w:rPr>
        <w:t xml:space="preserve"> (f) As used in this section:</w:t>
      </w:r>
    </w:p>
    <w:p w14:paraId="69D9025C" w14:textId="4C6D4FEF" w:rsidR="00F15F32" w:rsidRPr="00172A4D" w:rsidRDefault="00F15F32" w:rsidP="00F15F32">
      <w:pPr>
        <w:pStyle w:val="SectionBody"/>
        <w:rPr>
          <w:color w:val="auto"/>
          <w:u w:val="single"/>
        </w:rPr>
      </w:pPr>
      <w:r w:rsidRPr="00172A4D">
        <w:rPr>
          <w:color w:val="auto"/>
          <w:u w:val="single"/>
        </w:rPr>
        <w:t>(1) “Commercial purpose” means charging or receiving a monetary fee or other thing of value.</w:t>
      </w:r>
    </w:p>
    <w:p w14:paraId="453C8546" w14:textId="77777777" w:rsidR="00F15F32" w:rsidRPr="00172A4D" w:rsidRDefault="00F15F32" w:rsidP="00F15F32">
      <w:pPr>
        <w:pStyle w:val="SectionBody"/>
        <w:rPr>
          <w:color w:val="auto"/>
          <w:u w:val="single"/>
        </w:rPr>
      </w:pPr>
      <w:r w:rsidRPr="00172A4D">
        <w:rPr>
          <w:color w:val="auto"/>
          <w:u w:val="single"/>
        </w:rPr>
        <w:lastRenderedPageBreak/>
        <w:t>(2) “Facilitating” means aiding and abetting human smuggling by such means as providing travel and lodging arrangement services, the means of transportation, or false identification documents.</w:t>
      </w:r>
    </w:p>
    <w:p w14:paraId="65CF2CAB" w14:textId="18CB0698" w:rsidR="00C33014" w:rsidRPr="00172A4D" w:rsidRDefault="00F15F32" w:rsidP="00F15F32">
      <w:pPr>
        <w:pStyle w:val="SectionBody"/>
        <w:rPr>
          <w:color w:val="auto"/>
          <w:u w:val="single"/>
        </w:rPr>
      </w:pPr>
      <w:r w:rsidRPr="00172A4D">
        <w:rPr>
          <w:color w:val="auto"/>
          <w:u w:val="single"/>
        </w:rPr>
        <w:t>(3)</w:t>
      </w:r>
      <w:r w:rsidR="00172A4D" w:rsidRPr="00172A4D">
        <w:rPr>
          <w:color w:val="auto"/>
          <w:u w:val="single"/>
        </w:rPr>
        <w:t xml:space="preserve"> </w:t>
      </w:r>
      <w:r w:rsidRPr="00172A4D">
        <w:rPr>
          <w:color w:val="auto"/>
          <w:u w:val="single"/>
        </w:rPr>
        <w:t>“Human smuggling” means the provision of a service</w:t>
      </w:r>
      <w:r w:rsidR="00340896">
        <w:rPr>
          <w:color w:val="auto"/>
          <w:u w:val="single"/>
        </w:rPr>
        <w:t xml:space="preserve">, </w:t>
      </w:r>
      <w:r w:rsidRPr="00172A4D">
        <w:rPr>
          <w:color w:val="auto"/>
          <w:u w:val="single"/>
        </w:rPr>
        <w:t>including providing                                                transportation, false identification documents, or transient housing</w:t>
      </w:r>
      <w:r w:rsidR="00340896">
        <w:rPr>
          <w:color w:val="auto"/>
          <w:u w:val="single"/>
        </w:rPr>
        <w:t>,</w:t>
      </w:r>
      <w:r w:rsidRPr="00172A4D">
        <w:rPr>
          <w:color w:val="auto"/>
          <w:u w:val="single"/>
        </w:rPr>
        <w:t xml:space="preserve"> to a person who voluntarily seeks to gain illegal entry into the United States.</w:t>
      </w:r>
    </w:p>
    <w:sectPr w:rsidR="00C33014" w:rsidRPr="00172A4D" w:rsidSect="0008021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4C50" w14:textId="77777777" w:rsidR="006E437F" w:rsidRPr="00B844FE" w:rsidRDefault="006E437F" w:rsidP="00B844FE">
      <w:r>
        <w:separator/>
      </w:r>
    </w:p>
  </w:endnote>
  <w:endnote w:type="continuationSeparator" w:id="0">
    <w:p w14:paraId="65E3F17F" w14:textId="77777777" w:rsidR="006E437F" w:rsidRPr="00B844FE" w:rsidRDefault="006E43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D5B78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EF591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7FFBD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54AF" w14:textId="77777777" w:rsidR="006E437F" w:rsidRPr="00A64878" w:rsidRDefault="006E437F" w:rsidP="00A648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632860"/>
      <w:docPartObj>
        <w:docPartGallery w:val="Page Numbers (Bottom of Page)"/>
        <w:docPartUnique/>
      </w:docPartObj>
    </w:sdtPr>
    <w:sdtEndPr>
      <w:rPr>
        <w:noProof/>
      </w:rPr>
    </w:sdtEndPr>
    <w:sdtContent>
      <w:p w14:paraId="2F386D0A" w14:textId="77777777" w:rsidR="006E437F" w:rsidRDefault="006E43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BE43D" w14:textId="77777777" w:rsidR="006E437F" w:rsidRPr="00A64878" w:rsidRDefault="006E437F" w:rsidP="00A648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1A60" w14:textId="77777777" w:rsidR="006E437F" w:rsidRPr="00A64878" w:rsidRDefault="006E437F" w:rsidP="00A64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ED0D" w14:textId="77777777" w:rsidR="006E437F" w:rsidRPr="00B844FE" w:rsidRDefault="006E437F" w:rsidP="00B844FE">
      <w:r>
        <w:separator/>
      </w:r>
    </w:p>
  </w:footnote>
  <w:footnote w:type="continuationSeparator" w:id="0">
    <w:p w14:paraId="10F4AFB5" w14:textId="77777777" w:rsidR="006E437F" w:rsidRPr="00B844FE" w:rsidRDefault="006E43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10F8" w14:textId="3129DA43" w:rsidR="002A0269" w:rsidRPr="00B844FE" w:rsidRDefault="00C532EC">
    <w:pPr>
      <w:pStyle w:val="Header"/>
    </w:pPr>
    <w:sdt>
      <w:sdtPr>
        <w:id w:val="-684364211"/>
        <w:placeholder>
          <w:docPart w:val="DBAF0EDC3AFC4F43901CFAA546F8AF78"/>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DBAF0EDC3AFC4F43901CFAA546F8AF78"/>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BD99" w14:textId="3346A0B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6E437F">
      <w:rPr>
        <w:sz w:val="22"/>
        <w:szCs w:val="22"/>
      </w:rPr>
      <w:t>SB</w:t>
    </w:r>
    <w:r w:rsidR="000271AE">
      <w:rPr>
        <w:sz w:val="22"/>
        <w:szCs w:val="22"/>
      </w:rPr>
      <w:t xml:space="preserve"> 151</w:t>
    </w:r>
    <w:r w:rsidR="00C33014" w:rsidRPr="00686E9A">
      <w:rPr>
        <w:sz w:val="22"/>
        <w:szCs w:val="22"/>
      </w:rPr>
      <w:ptab w:relativeTo="margin" w:alignment="center" w:leader="none"/>
    </w:r>
    <w:r w:rsidR="00C33014" w:rsidRPr="00686E9A">
      <w:rPr>
        <w:sz w:val="22"/>
        <w:szCs w:val="22"/>
      </w:rPr>
      <w:tab/>
    </w:r>
  </w:p>
  <w:p w14:paraId="463E749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D7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BC79" w14:textId="77777777" w:rsidR="006E437F" w:rsidRPr="00A64878" w:rsidRDefault="006E437F" w:rsidP="00A648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CD5C" w14:textId="1423F149" w:rsidR="006E437F" w:rsidRPr="00A64878" w:rsidRDefault="006E437F" w:rsidP="00A64878">
    <w:pPr>
      <w:pStyle w:val="Header"/>
    </w:pPr>
    <w:r>
      <w:t>Intr SB</w:t>
    </w:r>
    <w:r w:rsidR="000271AE">
      <w:t xml:space="preserve"> 151</w:t>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ABA7" w14:textId="77777777" w:rsidR="006E437F" w:rsidRPr="00A64878" w:rsidRDefault="006E437F" w:rsidP="00A64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4198296">
    <w:abstractNumId w:val="0"/>
  </w:num>
  <w:num w:numId="2" w16cid:durableId="104556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7F"/>
    <w:rsid w:val="0000526A"/>
    <w:rsid w:val="000271AE"/>
    <w:rsid w:val="000573A9"/>
    <w:rsid w:val="0008021F"/>
    <w:rsid w:val="00085D22"/>
    <w:rsid w:val="00093AB0"/>
    <w:rsid w:val="000C5C77"/>
    <w:rsid w:val="000E3912"/>
    <w:rsid w:val="0010070F"/>
    <w:rsid w:val="0015112E"/>
    <w:rsid w:val="001552E7"/>
    <w:rsid w:val="001566B4"/>
    <w:rsid w:val="00172A4D"/>
    <w:rsid w:val="001A66B7"/>
    <w:rsid w:val="001C279E"/>
    <w:rsid w:val="001D459E"/>
    <w:rsid w:val="001F3F8B"/>
    <w:rsid w:val="0022348D"/>
    <w:rsid w:val="0027011C"/>
    <w:rsid w:val="00274200"/>
    <w:rsid w:val="00275740"/>
    <w:rsid w:val="002A0269"/>
    <w:rsid w:val="00303684"/>
    <w:rsid w:val="003102F8"/>
    <w:rsid w:val="003143F5"/>
    <w:rsid w:val="00314854"/>
    <w:rsid w:val="00322C5B"/>
    <w:rsid w:val="00340896"/>
    <w:rsid w:val="00394191"/>
    <w:rsid w:val="003C51CD"/>
    <w:rsid w:val="003C6034"/>
    <w:rsid w:val="00400B5C"/>
    <w:rsid w:val="00412F4D"/>
    <w:rsid w:val="004368E0"/>
    <w:rsid w:val="00437511"/>
    <w:rsid w:val="004C13DD"/>
    <w:rsid w:val="004D3ABE"/>
    <w:rsid w:val="004E3441"/>
    <w:rsid w:val="00500579"/>
    <w:rsid w:val="005679AB"/>
    <w:rsid w:val="005A5366"/>
    <w:rsid w:val="006369EB"/>
    <w:rsid w:val="00637E73"/>
    <w:rsid w:val="00674108"/>
    <w:rsid w:val="006865E9"/>
    <w:rsid w:val="00686E9A"/>
    <w:rsid w:val="00691F3E"/>
    <w:rsid w:val="00694BFB"/>
    <w:rsid w:val="006A106B"/>
    <w:rsid w:val="006C523D"/>
    <w:rsid w:val="006D4036"/>
    <w:rsid w:val="006E437F"/>
    <w:rsid w:val="007A5259"/>
    <w:rsid w:val="007A7081"/>
    <w:rsid w:val="007F1CF5"/>
    <w:rsid w:val="00834EDE"/>
    <w:rsid w:val="008736AA"/>
    <w:rsid w:val="008D275D"/>
    <w:rsid w:val="008E0987"/>
    <w:rsid w:val="00980327"/>
    <w:rsid w:val="00986478"/>
    <w:rsid w:val="009B5557"/>
    <w:rsid w:val="009F1067"/>
    <w:rsid w:val="00A31E01"/>
    <w:rsid w:val="00A3614A"/>
    <w:rsid w:val="00A527AD"/>
    <w:rsid w:val="00A718CF"/>
    <w:rsid w:val="00AA3987"/>
    <w:rsid w:val="00AE48A0"/>
    <w:rsid w:val="00AE61BE"/>
    <w:rsid w:val="00B16F25"/>
    <w:rsid w:val="00B24422"/>
    <w:rsid w:val="00B66B81"/>
    <w:rsid w:val="00B71E6F"/>
    <w:rsid w:val="00B80C20"/>
    <w:rsid w:val="00B844FE"/>
    <w:rsid w:val="00B86B4F"/>
    <w:rsid w:val="00BA1F84"/>
    <w:rsid w:val="00BC562B"/>
    <w:rsid w:val="00C0662C"/>
    <w:rsid w:val="00C33014"/>
    <w:rsid w:val="00C33434"/>
    <w:rsid w:val="00C34869"/>
    <w:rsid w:val="00C42EB6"/>
    <w:rsid w:val="00C532EC"/>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3D2F"/>
    <w:rsid w:val="00F07B38"/>
    <w:rsid w:val="00F15F3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DFB29"/>
  <w15:chartTrackingRefBased/>
  <w15:docId w15:val="{D3171D40-2882-4D99-AB16-E1AA55E3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15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E437F"/>
    <w:rPr>
      <w:rFonts w:eastAsia="Calibri"/>
      <w:b/>
      <w:caps/>
      <w:color w:val="000000"/>
      <w:sz w:val="24"/>
    </w:rPr>
  </w:style>
  <w:style w:type="character" w:customStyle="1" w:styleId="SectionBodyChar">
    <w:name w:val="Section Body Char"/>
    <w:link w:val="SectionBody"/>
    <w:rsid w:val="006E437F"/>
    <w:rPr>
      <w:rFonts w:eastAsia="Calibri"/>
      <w:color w:val="000000"/>
    </w:rPr>
  </w:style>
  <w:style w:type="character" w:customStyle="1" w:styleId="SectionHeadingChar">
    <w:name w:val="Section Heading Char"/>
    <w:link w:val="SectionHeading"/>
    <w:rsid w:val="006E437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55EA6CE4F44909B44DE28F389EE068"/>
        <w:category>
          <w:name w:val="General"/>
          <w:gallery w:val="placeholder"/>
        </w:category>
        <w:types>
          <w:type w:val="bbPlcHdr"/>
        </w:types>
        <w:behaviors>
          <w:behavior w:val="content"/>
        </w:behaviors>
        <w:guid w:val="{F1C99EAD-B2BA-4718-A9B6-E9EF885CA1CA}"/>
      </w:docPartPr>
      <w:docPartBody>
        <w:p w:rsidR="00AB0CE6" w:rsidRDefault="00AB0CE6">
          <w:pPr>
            <w:pStyle w:val="8C55EA6CE4F44909B44DE28F389EE068"/>
          </w:pPr>
          <w:r w:rsidRPr="00B844FE">
            <w:t>Prefix Text</w:t>
          </w:r>
        </w:p>
      </w:docPartBody>
    </w:docPart>
    <w:docPart>
      <w:docPartPr>
        <w:name w:val="DBAF0EDC3AFC4F43901CFAA546F8AF78"/>
        <w:category>
          <w:name w:val="General"/>
          <w:gallery w:val="placeholder"/>
        </w:category>
        <w:types>
          <w:type w:val="bbPlcHdr"/>
        </w:types>
        <w:behaviors>
          <w:behavior w:val="content"/>
        </w:behaviors>
        <w:guid w:val="{D23703B3-EFD6-4EBD-84D6-682C0D73CB38}"/>
      </w:docPartPr>
      <w:docPartBody>
        <w:p w:rsidR="00AB0CE6" w:rsidRDefault="00F97A5C">
          <w:pPr>
            <w:pStyle w:val="DBAF0EDC3AFC4F43901CFAA546F8AF78"/>
          </w:pPr>
          <w:r w:rsidRPr="00B844FE">
            <w:t>[Type here]</w:t>
          </w:r>
        </w:p>
      </w:docPartBody>
    </w:docPart>
    <w:docPart>
      <w:docPartPr>
        <w:name w:val="EF27752322214D87AC55CB5E02F571BA"/>
        <w:category>
          <w:name w:val="General"/>
          <w:gallery w:val="placeholder"/>
        </w:category>
        <w:types>
          <w:type w:val="bbPlcHdr"/>
        </w:types>
        <w:behaviors>
          <w:behavior w:val="content"/>
        </w:behaviors>
        <w:guid w:val="{2B798537-E285-4797-8CFF-0B3BC959C6A3}"/>
      </w:docPartPr>
      <w:docPartBody>
        <w:p w:rsidR="00AB0CE6" w:rsidRDefault="00AB0CE6">
          <w:pPr>
            <w:pStyle w:val="EF27752322214D87AC55CB5E02F571BA"/>
          </w:pPr>
          <w:r w:rsidRPr="00B844FE">
            <w:t>Number</w:t>
          </w:r>
        </w:p>
      </w:docPartBody>
    </w:docPart>
    <w:docPart>
      <w:docPartPr>
        <w:name w:val="A12C0B6E8A9C4BAD84AA07A8573A8B53"/>
        <w:category>
          <w:name w:val="General"/>
          <w:gallery w:val="placeholder"/>
        </w:category>
        <w:types>
          <w:type w:val="bbPlcHdr"/>
        </w:types>
        <w:behaviors>
          <w:behavior w:val="content"/>
        </w:behaviors>
        <w:guid w:val="{009DD91F-4D87-42ED-85CF-671CC8198781}"/>
      </w:docPartPr>
      <w:docPartBody>
        <w:p w:rsidR="00AB0CE6" w:rsidRDefault="00AB0CE6">
          <w:pPr>
            <w:pStyle w:val="A12C0B6E8A9C4BAD84AA07A8573A8B53"/>
          </w:pPr>
          <w:r w:rsidRPr="00B844FE">
            <w:t>Enter Sponsors Here</w:t>
          </w:r>
        </w:p>
      </w:docPartBody>
    </w:docPart>
    <w:docPart>
      <w:docPartPr>
        <w:name w:val="1CCB0A9EC2934C63BE2F5F79B57CB74A"/>
        <w:category>
          <w:name w:val="General"/>
          <w:gallery w:val="placeholder"/>
        </w:category>
        <w:types>
          <w:type w:val="bbPlcHdr"/>
        </w:types>
        <w:behaviors>
          <w:behavior w:val="content"/>
        </w:behaviors>
        <w:guid w:val="{495137E3-CD13-493F-97A0-1516F4163254}"/>
      </w:docPartPr>
      <w:docPartBody>
        <w:p w:rsidR="00AB0CE6" w:rsidRDefault="00AB0CE6">
          <w:pPr>
            <w:pStyle w:val="1CCB0A9EC2934C63BE2F5F79B57CB74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E6"/>
    <w:rsid w:val="00AB0CE6"/>
    <w:rsid w:val="00F9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55EA6CE4F44909B44DE28F389EE068">
    <w:name w:val="8C55EA6CE4F44909B44DE28F389EE068"/>
  </w:style>
  <w:style w:type="paragraph" w:customStyle="1" w:styleId="DBAF0EDC3AFC4F43901CFAA546F8AF78">
    <w:name w:val="DBAF0EDC3AFC4F43901CFAA546F8AF78"/>
  </w:style>
  <w:style w:type="paragraph" w:customStyle="1" w:styleId="EF27752322214D87AC55CB5E02F571BA">
    <w:name w:val="EF27752322214D87AC55CB5E02F571BA"/>
  </w:style>
  <w:style w:type="paragraph" w:customStyle="1" w:styleId="A12C0B6E8A9C4BAD84AA07A8573A8B53">
    <w:name w:val="A12C0B6E8A9C4BAD84AA07A8573A8B53"/>
  </w:style>
  <w:style w:type="character" w:styleId="PlaceholderText">
    <w:name w:val="Placeholder Text"/>
    <w:basedOn w:val="DefaultParagraphFont"/>
    <w:uiPriority w:val="99"/>
    <w:semiHidden/>
    <w:rsid w:val="00F97A5C"/>
    <w:rPr>
      <w:color w:val="808080"/>
    </w:rPr>
  </w:style>
  <w:style w:type="paragraph" w:customStyle="1" w:styleId="1CCB0A9EC2934C63BE2F5F79B57CB74A">
    <w:name w:val="1CCB0A9EC2934C63BE2F5F79B57CB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54</TotalTime>
  <Pages>3</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16</cp:revision>
  <dcterms:created xsi:type="dcterms:W3CDTF">2023-11-29T20:34:00Z</dcterms:created>
  <dcterms:modified xsi:type="dcterms:W3CDTF">2024-01-10T21:12:00Z</dcterms:modified>
</cp:coreProperties>
</file>